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379E" w14:textId="77777777" w:rsidR="000A1C4F" w:rsidRDefault="0090192B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sz w:val="46"/>
          <w:szCs w:val="46"/>
        </w:rPr>
      </w:pPr>
      <w:bookmarkStart w:id="0" w:name="_yj77dtlpr28l" w:colFirst="0" w:colLast="0"/>
      <w:bookmarkEnd w:id="0"/>
      <w:r>
        <w:rPr>
          <w:rFonts w:ascii="Times New Roman" w:eastAsia="Times New Roman" w:hAnsi="Times New Roman" w:cs="Times New Roman"/>
          <w:noProof/>
          <w:sz w:val="46"/>
          <w:szCs w:val="46"/>
        </w:rPr>
        <w:drawing>
          <wp:anchor distT="0" distB="0" distL="0" distR="0" simplePos="0" relativeHeight="251658240" behindDoc="0" locked="0" layoutInCell="1" hidden="0" allowOverlap="1" wp14:anchorId="1B69F4F0" wp14:editId="4AE66524">
            <wp:simplePos x="0" y="0"/>
            <wp:positionH relativeFrom="margin">
              <wp:posOffset>-274319</wp:posOffset>
            </wp:positionH>
            <wp:positionV relativeFrom="margin">
              <wp:posOffset>-274319</wp:posOffset>
            </wp:positionV>
            <wp:extent cx="596088" cy="661988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BE68C4" w14:textId="77777777" w:rsidR="000A1C4F" w:rsidRDefault="0090192B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</w:pPr>
      <w:bookmarkStart w:id="1" w:name="_ol9qqus8hx31" w:colFirst="0" w:colLast="0"/>
      <w:bookmarkEnd w:id="1"/>
      <w:r>
        <w:rPr>
          <w:rFonts w:ascii="Times New Roman" w:eastAsia="Times New Roman" w:hAnsi="Times New Roman" w:cs="Times New Roman"/>
          <w:sz w:val="46"/>
          <w:szCs w:val="46"/>
        </w:rPr>
        <w:t>Cambridge Scholars Publishing</w:t>
      </w:r>
      <w:r>
        <w:rPr>
          <w:rFonts w:ascii="Times New Roman" w:eastAsia="Times New Roman" w:hAnsi="Times New Roman" w:cs="Times New Roman"/>
          <w:b/>
          <w:sz w:val="46"/>
          <w:szCs w:val="46"/>
        </w:rPr>
        <w:br/>
      </w:r>
      <w:r>
        <w:rPr>
          <w:rFonts w:ascii="Times New Roman" w:eastAsia="Times New Roman" w:hAnsi="Times New Roman" w:cs="Times New Roman"/>
          <w:color w:val="76A5AF"/>
          <w:sz w:val="36"/>
          <w:szCs w:val="36"/>
        </w:rPr>
        <w:t xml:space="preserve">3.4 </w:t>
      </w:r>
      <w:r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  <w:t>Cover Image Permissions - Parental Consent Form</w:t>
      </w:r>
    </w:p>
    <w:p w14:paraId="74C5DBCD" w14:textId="77777777" w:rsidR="000A1C4F" w:rsidRDefault="000A1C4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8E34F1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Copyright for the use of all images must be cleared by the author / editor of the book and a copy of the permission e-mailed (sophie.edminson@cambridgescholars.com), faxed (+44 (0)191 265 2056) or posted to Cambridge Scholars Publishing (CSP, PO Box 302, Newcastle upon Tyne, NE6 1WR, United Kingdom).</w:t>
      </w:r>
    </w:p>
    <w:p w14:paraId="1B91E9EE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47C803E9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submit the artwork in digital format with the following specifications:</w:t>
      </w:r>
    </w:p>
    <w:p w14:paraId="5F4AE12D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56AD6BE4" w14:textId="77777777" w:rsidR="000A1C4F" w:rsidRDefault="0090192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Minimum resolution of 300dpi, as jpeg/tiff files;</w:t>
      </w:r>
    </w:p>
    <w:p w14:paraId="5610DCEC" w14:textId="77777777" w:rsidR="000A1C4F" w:rsidRDefault="0090192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Size guide: width 200mm x height 200mm (approx. 2360 x 2360px, but the image can be bigger);</w:t>
      </w:r>
    </w:p>
    <w:p w14:paraId="5FF8346E" w14:textId="77777777" w:rsidR="000A1C4F" w:rsidRDefault="0090192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: full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or black/white;</w:t>
      </w:r>
    </w:p>
    <w:p w14:paraId="500052FA" w14:textId="77777777" w:rsidR="000A1C4F" w:rsidRDefault="0090192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Credit line for back cover: Please enclose image details with the cover art (author, name, copyright, etc.).</w:t>
      </w:r>
    </w:p>
    <w:p w14:paraId="377C13B1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2E0C4318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2776C8BC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COMPLETE, SIGN AND RETURN THE FOLLOWING DECLARATION:</w:t>
      </w:r>
    </w:p>
    <w:p w14:paraId="12FFA60C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7491D45A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Name(s) of parent(s) / guardian(s): </w:t>
      </w:r>
    </w:p>
    <w:p w14:paraId="198C712A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3BDE2476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Name(s) of child / children: </w:t>
      </w:r>
    </w:p>
    <w:p w14:paraId="5429924A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59DE0F67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Book Title: </w:t>
      </w:r>
    </w:p>
    <w:p w14:paraId="3701B930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582A26F3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Name(s) of author(s) / editor(s): </w:t>
      </w:r>
    </w:p>
    <w:p w14:paraId="6425212D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7F76A092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Name(s) of copyright holder(s) of the image(s): </w:t>
      </w:r>
    </w:p>
    <w:p w14:paraId="04FB1075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2EB2FF18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image (if available): </w:t>
      </w:r>
    </w:p>
    <w:p w14:paraId="23F1041A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70371EC0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credit the image(s) as follows: </w:t>
      </w:r>
    </w:p>
    <w:p w14:paraId="0DA3ACA1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Format: Name of image © Name of copyright holder, Date</w:t>
      </w:r>
    </w:p>
    <w:p w14:paraId="5B226026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50CF6C78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40810931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314A6F39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0F99B00E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1603D477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2BFAA8BB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4A27DD0F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76585B18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SECTION NEEDS TO BE SIGNED BY THE PARENT(S) / GUARDIAN(S) OF THE CHILD / CHILDREN AND THE COPYRIGHT HOLDER(S) OF THE IMAGE(S):</w:t>
      </w:r>
    </w:p>
    <w:p w14:paraId="36AB8EF9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6E98A59E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/ We grant Cambridge Scholars Publishing permission to use the image(s) noted above.</w:t>
      </w:r>
    </w:p>
    <w:p w14:paraId="7116A352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0C84639F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/ We understand and agree that the image(s) of my child / children may appear as part of the cover for the book named above.</w:t>
      </w:r>
    </w:p>
    <w:p w14:paraId="4DEE94B7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54CC1509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/ We understand and agree that the image(s) may be used on the hardback cover, and future paperback and e-book editions of the book, if applicable. An image of the book cover may be used for marketing purposes including, but not limited to: Cambridge Scholars Publishing’s website, flyers and posters.</w:t>
      </w:r>
    </w:p>
    <w:p w14:paraId="344FCAF8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742A579E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Signature(s):</w:t>
      </w:r>
    </w:p>
    <w:p w14:paraId="17704C33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4A28077C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Print name(s): </w:t>
      </w:r>
    </w:p>
    <w:p w14:paraId="7CB3FA68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1F9A6A3C" w14:textId="77777777" w:rsidR="000A1C4F" w:rsidRDefault="009019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</w:p>
    <w:p w14:paraId="01EA3C6B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121C8654" w14:textId="77777777" w:rsidR="000A1C4F" w:rsidRDefault="000A1C4F">
      <w:pPr>
        <w:rPr>
          <w:rFonts w:ascii="Times New Roman" w:eastAsia="Times New Roman" w:hAnsi="Times New Roman" w:cs="Times New Roman"/>
        </w:rPr>
      </w:pPr>
    </w:p>
    <w:p w14:paraId="6B59F37F" w14:textId="77777777" w:rsidR="000A1C4F" w:rsidRDefault="000A1C4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DF3BB4" w14:textId="77777777" w:rsidR="000A1C4F" w:rsidRDefault="000A1C4F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3302703D" w14:textId="77777777" w:rsidR="000A1C4F" w:rsidRDefault="000A1C4F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F9893C5" w14:textId="77777777" w:rsidR="000A1C4F" w:rsidRDefault="000A1C4F">
      <w:pPr>
        <w:rPr>
          <w:rFonts w:ascii="Times New Roman" w:eastAsia="Times New Roman" w:hAnsi="Times New Roman" w:cs="Times New Roman"/>
          <w:sz w:val="30"/>
          <w:szCs w:val="30"/>
        </w:rPr>
      </w:pPr>
    </w:p>
    <w:sectPr w:rsidR="000A1C4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0530" w14:textId="77777777" w:rsidR="0090192B" w:rsidRDefault="0090192B">
      <w:pPr>
        <w:spacing w:line="240" w:lineRule="auto"/>
      </w:pPr>
      <w:r>
        <w:separator/>
      </w:r>
    </w:p>
  </w:endnote>
  <w:endnote w:type="continuationSeparator" w:id="0">
    <w:p w14:paraId="5738F8B0" w14:textId="77777777" w:rsidR="0090192B" w:rsidRDefault="00901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E98C" w14:textId="77777777" w:rsidR="0090192B" w:rsidRDefault="0090192B">
      <w:pPr>
        <w:spacing w:line="240" w:lineRule="auto"/>
      </w:pPr>
      <w:r>
        <w:separator/>
      </w:r>
    </w:p>
  </w:footnote>
  <w:footnote w:type="continuationSeparator" w:id="0">
    <w:p w14:paraId="4EBD502F" w14:textId="77777777" w:rsidR="0090192B" w:rsidRDefault="00901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6DB0" w14:textId="77777777" w:rsidR="000A1C4F" w:rsidRDefault="0090192B">
    <w:r>
      <w:rPr>
        <w:noProof/>
      </w:rPr>
      <w:drawing>
        <wp:anchor distT="0" distB="0" distL="0" distR="0" simplePos="0" relativeHeight="251658240" behindDoc="0" locked="0" layoutInCell="1" hidden="0" allowOverlap="1" wp14:anchorId="290A56EE" wp14:editId="0CB5C2AE">
          <wp:simplePos x="0" y="0"/>
          <wp:positionH relativeFrom="margin">
            <wp:posOffset>-274319</wp:posOffset>
          </wp:positionH>
          <wp:positionV relativeFrom="margin">
            <wp:posOffset>-274319</wp:posOffset>
          </wp:positionV>
          <wp:extent cx="596088" cy="661988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088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1155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1350"/>
      <w:gridCol w:w="1965"/>
      <w:gridCol w:w="2430"/>
      <w:gridCol w:w="3270"/>
    </w:tblGrid>
    <w:tr w:rsidR="000A1C4F" w14:paraId="43A7FBCC" w14:textId="77777777" w:rsidTr="0090192B">
      <w:trPr>
        <w:trHeight w:val="1587"/>
      </w:trPr>
      <w:tc>
        <w:tcPr>
          <w:tcW w:w="1350" w:type="dxa"/>
        </w:tcPr>
        <w:p w14:paraId="19F9B93B" w14:textId="77777777" w:rsidR="000A1C4F" w:rsidRDefault="000A1C4F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</w:tc>
      <w:tc>
        <w:tcPr>
          <w:tcW w:w="1965" w:type="dxa"/>
        </w:tcPr>
        <w:p w14:paraId="1C43BA11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Lady Stephenson Library</w:t>
          </w:r>
        </w:p>
        <w:p w14:paraId="6D45E967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Newcastle upon Tyne</w:t>
          </w:r>
        </w:p>
        <w:p w14:paraId="2E17FC58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NE6 2PA</w:t>
          </w:r>
        </w:p>
        <w:p w14:paraId="69389368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United Kingdom</w:t>
          </w:r>
        </w:p>
      </w:tc>
      <w:tc>
        <w:tcPr>
          <w:tcW w:w="2430" w:type="dxa"/>
        </w:tcPr>
        <w:p w14:paraId="3A7BFC03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orders@cambridgescholars.com</w:t>
          </w:r>
        </w:p>
        <w:p w14:paraId="417FC2E6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www.cambridgescholars.com</w:t>
          </w:r>
        </w:p>
        <w:p w14:paraId="5D64DA27" w14:textId="77777777" w:rsidR="000A1C4F" w:rsidRDefault="000A1C4F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0111F9E4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Fax +44 (0)191 265 2056</w:t>
          </w:r>
        </w:p>
      </w:tc>
      <w:tc>
        <w:tcPr>
          <w:tcW w:w="3270" w:type="dxa"/>
        </w:tcPr>
        <w:p w14:paraId="29AC4CA3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 xml:space="preserve">Cambridge Scholars Publishing is registered </w:t>
          </w:r>
        </w:p>
        <w:p w14:paraId="5204D485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in the United Kingdom.</w:t>
          </w:r>
        </w:p>
        <w:p w14:paraId="1E59C65A" w14:textId="77777777" w:rsidR="000A1C4F" w:rsidRDefault="000A1C4F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751B262F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Companies House</w:t>
          </w:r>
        </w:p>
        <w:p w14:paraId="2D94E1D2" w14:textId="77777777" w:rsidR="000A1C4F" w:rsidRDefault="0090192B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Reg. Number: 4333775. VAT Number: 108280727.</w:t>
          </w:r>
        </w:p>
      </w:tc>
    </w:tr>
  </w:tbl>
  <w:p w14:paraId="1E739807" w14:textId="77777777" w:rsidR="000A1C4F" w:rsidRDefault="000A1C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484E"/>
    <w:multiLevelType w:val="multilevel"/>
    <w:tmpl w:val="4BBE2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157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4F"/>
    <w:rsid w:val="000A1C4F"/>
    <w:rsid w:val="008250D6"/>
    <w:rsid w:val="009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05C9"/>
  <w15:docId w15:val="{305731D8-4395-4B98-9C5E-6F57E50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19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92B"/>
  </w:style>
  <w:style w:type="paragraph" w:styleId="Footer">
    <w:name w:val="footer"/>
    <w:basedOn w:val="Normal"/>
    <w:link w:val="FooterChar"/>
    <w:uiPriority w:val="99"/>
    <w:unhideWhenUsed/>
    <w:rsid w:val="009019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4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Harvey</dc:creator>
  <cp:lastModifiedBy>Tim Harvey</cp:lastModifiedBy>
  <cp:revision>2</cp:revision>
  <dcterms:created xsi:type="dcterms:W3CDTF">2025-09-19T14:02:00Z</dcterms:created>
  <dcterms:modified xsi:type="dcterms:W3CDTF">2025-09-19T14:02:00Z</dcterms:modified>
</cp:coreProperties>
</file>